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0B" w:rsidRPr="00C07759" w:rsidRDefault="00396FBC" w:rsidP="003C6241">
      <w:pPr>
        <w:spacing w:line="360" w:lineRule="auto"/>
        <w:jc w:val="both"/>
        <w:rPr>
          <w:rFonts w:ascii="Arial" w:hAnsi="Arial" w:cs="Arial"/>
          <w:b/>
        </w:rPr>
      </w:pPr>
      <w:r w:rsidRPr="00C07759">
        <w:rPr>
          <w:rFonts w:ascii="Arial" w:hAnsi="Arial" w:cs="Arial"/>
          <w:b/>
          <w:color w:val="000000"/>
          <w:lang w:eastAsia="pl-PL" w:bidi="pl-PL"/>
        </w:rPr>
        <w:t xml:space="preserve">Więcej czasu na złożenie wniosku o dofinansowanie </w:t>
      </w:r>
      <w:r w:rsidR="006C2D0E" w:rsidRPr="00C07759">
        <w:rPr>
          <w:rFonts w:ascii="Arial" w:hAnsi="Arial" w:cs="Arial"/>
          <w:b/>
          <w:color w:val="000000"/>
          <w:lang w:eastAsia="pl-PL" w:bidi="pl-PL"/>
        </w:rPr>
        <w:t xml:space="preserve">na inwestycje </w:t>
      </w:r>
      <w:r w:rsidR="00623D0B" w:rsidRPr="00C07759">
        <w:rPr>
          <w:rFonts w:ascii="Arial" w:hAnsi="Arial" w:cs="Arial"/>
          <w:b/>
        </w:rPr>
        <w:t>chroniące przed ASF lub powodzią</w:t>
      </w:r>
    </w:p>
    <w:p w:rsidR="00823288" w:rsidRPr="00C07759" w:rsidRDefault="007166BA" w:rsidP="003C6241">
      <w:pPr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</w:rPr>
        <w:t xml:space="preserve">Do 29 marca </w:t>
      </w:r>
      <w:r w:rsidR="00623D0B" w:rsidRPr="00C07759">
        <w:rPr>
          <w:rFonts w:ascii="Arial" w:hAnsi="Arial" w:cs="Arial"/>
          <w:b/>
        </w:rPr>
        <w:t>A</w:t>
      </w:r>
      <w:r w:rsidR="00D82B63">
        <w:rPr>
          <w:rFonts w:ascii="Arial" w:hAnsi="Arial" w:cs="Arial"/>
          <w:b/>
        </w:rPr>
        <w:t xml:space="preserve">gencja </w:t>
      </w:r>
      <w:r w:rsidR="00623D0B" w:rsidRPr="00C07759">
        <w:rPr>
          <w:rFonts w:ascii="Arial" w:hAnsi="Arial" w:cs="Arial"/>
          <w:b/>
        </w:rPr>
        <w:t>R</w:t>
      </w:r>
      <w:r w:rsidR="00D82B63">
        <w:rPr>
          <w:rFonts w:ascii="Arial" w:hAnsi="Arial" w:cs="Arial"/>
          <w:b/>
        </w:rPr>
        <w:t xml:space="preserve">estrukturyzacji </w:t>
      </w:r>
      <w:r w:rsidR="00623D0B" w:rsidRPr="00C07759">
        <w:rPr>
          <w:rFonts w:ascii="Arial" w:hAnsi="Arial" w:cs="Arial"/>
          <w:b/>
        </w:rPr>
        <w:t>i</w:t>
      </w:r>
      <w:r w:rsidR="00D82B63">
        <w:rPr>
          <w:rFonts w:ascii="Arial" w:hAnsi="Arial" w:cs="Arial"/>
          <w:b/>
        </w:rPr>
        <w:t xml:space="preserve"> </w:t>
      </w:r>
      <w:r w:rsidR="00623D0B" w:rsidRPr="00C07759">
        <w:rPr>
          <w:rFonts w:ascii="Arial" w:hAnsi="Arial" w:cs="Arial"/>
          <w:b/>
        </w:rPr>
        <w:t>M</w:t>
      </w:r>
      <w:r w:rsidR="00D82B63">
        <w:rPr>
          <w:rFonts w:ascii="Arial" w:hAnsi="Arial" w:cs="Arial"/>
          <w:b/>
        </w:rPr>
        <w:t xml:space="preserve">odernizacji </w:t>
      </w:r>
      <w:r w:rsidR="00623D0B" w:rsidRPr="00C07759">
        <w:rPr>
          <w:rFonts w:ascii="Arial" w:hAnsi="Arial" w:cs="Arial"/>
          <w:b/>
        </w:rPr>
        <w:t>R</w:t>
      </w:r>
      <w:r w:rsidR="00D82B63">
        <w:rPr>
          <w:rFonts w:ascii="Arial" w:hAnsi="Arial" w:cs="Arial"/>
          <w:b/>
        </w:rPr>
        <w:t>olnictwa wy</w:t>
      </w:r>
      <w:r w:rsidR="00623D0B" w:rsidRPr="00C07759">
        <w:rPr>
          <w:rFonts w:ascii="Arial" w:hAnsi="Arial" w:cs="Arial"/>
          <w:b/>
        </w:rPr>
        <w:t xml:space="preserve">dłużyła termin składania wniosków o wsparcie </w:t>
      </w:r>
      <w:r w:rsidR="00C80A31">
        <w:rPr>
          <w:rFonts w:ascii="Arial" w:hAnsi="Arial" w:cs="Arial"/>
          <w:b/>
        </w:rPr>
        <w:t>na przeciwdziałanie ASF i powodziom</w:t>
      </w:r>
      <w:r w:rsidR="00823288" w:rsidRPr="00C07759">
        <w:rPr>
          <w:rStyle w:val="Pogrubienie"/>
          <w:rFonts w:ascii="Arial" w:hAnsi="Arial" w:cs="Arial"/>
        </w:rPr>
        <w:t>.</w:t>
      </w:r>
    </w:p>
    <w:p w:rsidR="00C07759" w:rsidRPr="00C07759" w:rsidRDefault="00D82B63" w:rsidP="00C07759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Na </w:t>
      </w:r>
      <w:r w:rsidR="00C80A31">
        <w:rPr>
          <w:rStyle w:val="Pogrubienie"/>
          <w:rFonts w:ascii="Arial" w:hAnsi="Arial" w:cs="Arial"/>
          <w:b w:val="0"/>
          <w:sz w:val="22"/>
          <w:szCs w:val="22"/>
        </w:rPr>
        <w:t xml:space="preserve">finansowane z PROW 2014-2020 inwestycje </w:t>
      </w:r>
      <w:r>
        <w:rPr>
          <w:rStyle w:val="Pogrubienie"/>
          <w:rFonts w:ascii="Arial" w:hAnsi="Arial" w:cs="Arial"/>
          <w:b w:val="0"/>
          <w:sz w:val="22"/>
          <w:szCs w:val="22"/>
        </w:rPr>
        <w:t>zapobiega</w:t>
      </w:r>
      <w:r w:rsidR="00C80A31">
        <w:rPr>
          <w:rStyle w:val="Pogrubienie"/>
          <w:rFonts w:ascii="Arial" w:hAnsi="Arial" w:cs="Arial"/>
          <w:b w:val="0"/>
          <w:sz w:val="22"/>
          <w:szCs w:val="22"/>
        </w:rPr>
        <w:t xml:space="preserve">jące zniszczeniu potencjału produkcji rolnej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do </w:t>
      </w:r>
      <w:r w:rsidR="00C07759" w:rsidRPr="00C07759">
        <w:rPr>
          <w:rStyle w:val="Pogrubienie"/>
          <w:rFonts w:ascii="Arial" w:hAnsi="Arial" w:cs="Arial"/>
          <w:b w:val="0"/>
          <w:sz w:val="22"/>
          <w:szCs w:val="22"/>
        </w:rPr>
        <w:t>wykorzystania</w:t>
      </w:r>
      <w:r w:rsidR="00C80A31">
        <w:rPr>
          <w:rStyle w:val="Pogrubienie"/>
          <w:rFonts w:ascii="Arial" w:hAnsi="Arial" w:cs="Arial"/>
          <w:b w:val="0"/>
          <w:sz w:val="22"/>
          <w:szCs w:val="22"/>
        </w:rPr>
        <w:t xml:space="preserve"> zostało</w:t>
      </w:r>
      <w:r w:rsidR="00C07759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blisko 200 mln zł. </w:t>
      </w:r>
      <w:r w:rsidR="007166BA">
        <w:rPr>
          <w:rStyle w:val="Pogrubienie"/>
          <w:rFonts w:ascii="Arial" w:hAnsi="Arial" w:cs="Arial"/>
          <w:b w:val="0"/>
          <w:sz w:val="22"/>
          <w:szCs w:val="22"/>
        </w:rPr>
        <w:t xml:space="preserve">Wnioski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o to wsparcie </w:t>
      </w:r>
      <w:r w:rsidR="007166BA">
        <w:rPr>
          <w:rStyle w:val="Pogrubienie"/>
          <w:rFonts w:ascii="Arial" w:hAnsi="Arial" w:cs="Arial"/>
          <w:b w:val="0"/>
          <w:sz w:val="22"/>
          <w:szCs w:val="22"/>
        </w:rPr>
        <w:t xml:space="preserve">można składać jeszcze przez ponad miesiąc – </w:t>
      </w:r>
      <w:r w:rsidR="007166BA" w:rsidRPr="007166BA">
        <w:rPr>
          <w:rStyle w:val="Pogrubienie"/>
          <w:rFonts w:ascii="Arial" w:hAnsi="Arial" w:cs="Arial"/>
          <w:sz w:val="22"/>
          <w:szCs w:val="22"/>
        </w:rPr>
        <w:t>do 29 marca 2021 r.</w:t>
      </w:r>
      <w:r w:rsidR="007166BA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C2D0E" w:rsidRPr="00C07759">
        <w:rPr>
          <w:rStyle w:val="Pogrubienie"/>
          <w:rFonts w:ascii="Arial" w:hAnsi="Arial" w:cs="Arial"/>
          <w:b w:val="0"/>
          <w:sz w:val="22"/>
          <w:szCs w:val="22"/>
        </w:rPr>
        <w:t>Przypomnijmy, że nabór skierowany jest do</w:t>
      </w:r>
      <w:r w:rsidR="00A62324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dwóch grup beneficjentów</w:t>
      </w:r>
      <w:r w:rsidR="00C07759" w:rsidRPr="00C07759">
        <w:rPr>
          <w:rStyle w:val="Pogrubienie"/>
          <w:rFonts w:ascii="Arial" w:hAnsi="Arial" w:cs="Arial"/>
          <w:b w:val="0"/>
          <w:sz w:val="22"/>
          <w:szCs w:val="22"/>
        </w:rPr>
        <w:t>:</w:t>
      </w:r>
    </w:p>
    <w:p w:rsidR="00A62324" w:rsidRPr="00C07759" w:rsidRDefault="00A62324" w:rsidP="00C0775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Pierwszą są </w:t>
      </w:r>
      <w:r w:rsidR="00623D0B" w:rsidRPr="00C07759">
        <w:rPr>
          <w:rStyle w:val="Pogrubienie"/>
          <w:rFonts w:ascii="Arial" w:hAnsi="Arial" w:cs="Arial"/>
          <w:b w:val="0"/>
          <w:sz w:val="22"/>
          <w:szCs w:val="22"/>
        </w:rPr>
        <w:t>rolni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>cy</w:t>
      </w:r>
      <w:r w:rsidR="006C2D0E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, którzy chcą </w:t>
      </w:r>
      <w:r w:rsidR="00623D0B" w:rsidRPr="00C07759">
        <w:rPr>
          <w:rStyle w:val="Pogrubienie"/>
          <w:rFonts w:ascii="Arial" w:hAnsi="Arial" w:cs="Arial"/>
          <w:b w:val="0"/>
          <w:sz w:val="22"/>
          <w:szCs w:val="22"/>
        </w:rPr>
        <w:t>zabezpieczyć swoje gospodarstwa przed afrykańskim pomorem świń (ASF)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>. Mogą oni otrzymać zwrot do 80 proc. kosztów kwalifikowanych</w:t>
      </w:r>
      <w:r w:rsidR="00623D0B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C07759">
        <w:rPr>
          <w:rStyle w:val="Pogrubienie"/>
          <w:rFonts w:ascii="Arial" w:hAnsi="Arial" w:cs="Arial"/>
          <w:sz w:val="22"/>
          <w:szCs w:val="22"/>
        </w:rPr>
        <w:t>(maksymalnie 100 tys. złotych)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inwestycji zapobiegających rozprzestrzenianiu się ASF.</w:t>
      </w:r>
      <w:r w:rsidR="00012132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2F5B00" w:rsidRPr="00C07759">
        <w:rPr>
          <w:rStyle w:val="Pogrubienie"/>
          <w:rFonts w:ascii="Arial" w:hAnsi="Arial" w:cs="Arial"/>
          <w:b w:val="0"/>
          <w:sz w:val="22"/>
          <w:szCs w:val="22"/>
        </w:rPr>
        <w:t>W katalogu inwestycji znajdują się m. in.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budowa (modernizacja) niecki dezynfekcyjnej, wyposażenie gospodarstwa w urządzenie do dezynfekcji, budowa ogrodzenia chlewni lub taka jej przebudowa, by trzoda była utrzymywana w odrębnych pomieszczeniach</w:t>
      </w:r>
      <w:r w:rsidR="00C07759" w:rsidRPr="00C0775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623D0B" w:rsidRPr="00C07759" w:rsidRDefault="00623D0B" w:rsidP="003C624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759">
        <w:rPr>
          <w:rFonts w:ascii="Arial" w:hAnsi="Arial" w:cs="Arial"/>
          <w:sz w:val="22"/>
          <w:szCs w:val="22"/>
        </w:rPr>
        <w:t>Drugą grupą są spółki wodne lub związki spółek wodnych, w których większość członków stanowią rolnicy posiadający grunty rolne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762446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I tu można dostać zwrot do 80 proc. kosztów kwalifikowanych </w:t>
      </w:r>
      <w:r w:rsidR="00762446" w:rsidRPr="00C07759">
        <w:rPr>
          <w:rStyle w:val="Pogrubienie"/>
          <w:rFonts w:ascii="Arial" w:hAnsi="Arial" w:cs="Arial"/>
          <w:sz w:val="22"/>
          <w:szCs w:val="22"/>
        </w:rPr>
        <w:t>(maksymalnie 1 mln złotych)</w:t>
      </w:r>
      <w:r w:rsidR="00762446" w:rsidRPr="00C07759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Pomoc udzielana jest na inwestycje w sprzęt zmechanizowany służący do utrzymania w dobrym stanie urządzeń melioracji wodnych wykorzystywanych do celów ochrony gospodarstw przed skutkami powodzi</w:t>
      </w:r>
      <w:r w:rsidR="00A62324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i</w:t>
      </w:r>
      <w:r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62446" w:rsidRPr="00C07759">
        <w:rPr>
          <w:rStyle w:val="Pogrubienie"/>
          <w:rFonts w:ascii="Arial" w:hAnsi="Arial" w:cs="Arial"/>
          <w:b w:val="0"/>
          <w:sz w:val="22"/>
          <w:szCs w:val="22"/>
        </w:rPr>
        <w:t xml:space="preserve">podtopień. </w:t>
      </w:r>
      <w:r w:rsidR="00DC482F" w:rsidRPr="00C07759">
        <w:rPr>
          <w:rFonts w:ascii="Arial" w:hAnsi="Arial" w:cs="Arial"/>
          <w:sz w:val="22"/>
          <w:szCs w:val="22"/>
        </w:rPr>
        <w:t xml:space="preserve">Pieniądze można </w:t>
      </w:r>
      <w:r w:rsidR="00C07759" w:rsidRPr="00C07759">
        <w:rPr>
          <w:rFonts w:ascii="Arial" w:hAnsi="Arial" w:cs="Arial"/>
          <w:sz w:val="22"/>
          <w:szCs w:val="22"/>
        </w:rPr>
        <w:t xml:space="preserve">więc </w:t>
      </w:r>
      <w:r w:rsidR="00DC482F" w:rsidRPr="00C07759">
        <w:rPr>
          <w:rFonts w:ascii="Arial" w:hAnsi="Arial" w:cs="Arial"/>
          <w:sz w:val="22"/>
          <w:szCs w:val="22"/>
        </w:rPr>
        <w:t>wykorzystać na przykład na zakup koparek, ciągników, rębaków do drewna, kos spalinowych czy kosiarek samojezdnych</w:t>
      </w:r>
      <w:r w:rsidR="00762446" w:rsidRPr="00C07759">
        <w:rPr>
          <w:rFonts w:ascii="Arial" w:hAnsi="Arial" w:cs="Arial"/>
          <w:sz w:val="22"/>
          <w:szCs w:val="22"/>
        </w:rPr>
        <w:t>.</w:t>
      </w:r>
    </w:p>
    <w:p w:rsidR="00623D0B" w:rsidRPr="00C07759" w:rsidRDefault="00623D0B" w:rsidP="003C624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759">
        <w:rPr>
          <w:rFonts w:ascii="Arial" w:hAnsi="Arial" w:cs="Arial"/>
          <w:sz w:val="22"/>
          <w:szCs w:val="22"/>
        </w:rPr>
        <w:t>Wnioski o przyznanie pomocy można składać osobiście lub przez upoważnioną osobę</w:t>
      </w:r>
      <w:r w:rsidR="00012132">
        <w:rPr>
          <w:rFonts w:ascii="Arial" w:hAnsi="Arial" w:cs="Arial"/>
          <w:sz w:val="22"/>
          <w:szCs w:val="22"/>
        </w:rPr>
        <w:br/>
      </w:r>
      <w:r w:rsidRPr="00C07759">
        <w:rPr>
          <w:rFonts w:ascii="Arial" w:hAnsi="Arial" w:cs="Arial"/>
          <w:sz w:val="22"/>
          <w:szCs w:val="22"/>
        </w:rPr>
        <w:t xml:space="preserve">w oddziałach regionalnych lub biurach powiatowych ARiMR, poprzez platformę </w:t>
      </w:r>
      <w:proofErr w:type="spellStart"/>
      <w:r w:rsidRPr="00C07759">
        <w:rPr>
          <w:rFonts w:ascii="Arial" w:hAnsi="Arial" w:cs="Arial"/>
          <w:sz w:val="22"/>
          <w:szCs w:val="22"/>
        </w:rPr>
        <w:t>ePUAP</w:t>
      </w:r>
      <w:proofErr w:type="spellEnd"/>
      <w:r w:rsidR="00012132">
        <w:rPr>
          <w:rFonts w:ascii="Arial" w:hAnsi="Arial" w:cs="Arial"/>
          <w:sz w:val="22"/>
          <w:szCs w:val="22"/>
        </w:rPr>
        <w:br/>
      </w:r>
      <w:r w:rsidRPr="00C07759">
        <w:rPr>
          <w:rFonts w:ascii="Arial" w:hAnsi="Arial" w:cs="Arial"/>
          <w:sz w:val="22"/>
          <w:szCs w:val="22"/>
        </w:rPr>
        <w:t>lub przesłać rejestrowaną przesyłką pocztową nadaną w placówce Poczty Polskiej.</w:t>
      </w:r>
    </w:p>
    <w:p w:rsidR="00C96A71" w:rsidRPr="00C07759" w:rsidRDefault="00623D0B" w:rsidP="003C624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759">
        <w:rPr>
          <w:rFonts w:ascii="Arial" w:hAnsi="Arial" w:cs="Arial"/>
          <w:sz w:val="22"/>
          <w:szCs w:val="22"/>
        </w:rPr>
        <w:t xml:space="preserve">Więcej informacji na stronie: </w:t>
      </w:r>
      <w:hyperlink r:id="rId5" w:history="1">
        <w:r w:rsidRPr="00C0775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www.arimr.gov.pl</w:t>
        </w:r>
      </w:hyperlink>
      <w:r w:rsidRPr="00C07759">
        <w:rPr>
          <w:rFonts w:ascii="Arial" w:hAnsi="Arial" w:cs="Arial"/>
          <w:sz w:val="22"/>
          <w:szCs w:val="22"/>
        </w:rPr>
        <w:t xml:space="preserve"> i pod numerem bezpłatnej infolinii:</w:t>
      </w:r>
      <w:r w:rsidR="00012132">
        <w:rPr>
          <w:rFonts w:ascii="Arial" w:hAnsi="Arial" w:cs="Arial"/>
          <w:sz w:val="22"/>
          <w:szCs w:val="22"/>
        </w:rPr>
        <w:br/>
      </w:r>
      <w:r w:rsidRPr="00C07759">
        <w:rPr>
          <w:rFonts w:ascii="Arial" w:hAnsi="Arial" w:cs="Arial"/>
          <w:sz w:val="22"/>
          <w:szCs w:val="22"/>
        </w:rPr>
        <w:t>800 38 00 84.</w:t>
      </w:r>
      <w:bookmarkStart w:id="0" w:name="_GoBack"/>
      <w:bookmarkEnd w:id="0"/>
    </w:p>
    <w:sectPr w:rsidR="00C96A71" w:rsidRPr="00C0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6989"/>
    <w:multiLevelType w:val="multilevel"/>
    <w:tmpl w:val="E34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0B"/>
    <w:rsid w:val="00012132"/>
    <w:rsid w:val="002F5B00"/>
    <w:rsid w:val="00396FBC"/>
    <w:rsid w:val="003C14B9"/>
    <w:rsid w:val="003C6241"/>
    <w:rsid w:val="003F7131"/>
    <w:rsid w:val="00585106"/>
    <w:rsid w:val="00623D0B"/>
    <w:rsid w:val="006C2D0E"/>
    <w:rsid w:val="007166BA"/>
    <w:rsid w:val="007405C1"/>
    <w:rsid w:val="00762446"/>
    <w:rsid w:val="00823288"/>
    <w:rsid w:val="00975B48"/>
    <w:rsid w:val="00A40C1D"/>
    <w:rsid w:val="00A62324"/>
    <w:rsid w:val="00C07759"/>
    <w:rsid w:val="00C80A31"/>
    <w:rsid w:val="00D82B63"/>
    <w:rsid w:val="00D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D02"/>
  <w15:chartTrackingRefBased/>
  <w15:docId w15:val="{E30D9E9F-9862-4059-A599-D0885BC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D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23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7</cp:revision>
  <dcterms:created xsi:type="dcterms:W3CDTF">2021-02-19T12:01:00Z</dcterms:created>
  <dcterms:modified xsi:type="dcterms:W3CDTF">2021-02-22T12:21:00Z</dcterms:modified>
</cp:coreProperties>
</file>